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35" w:rsidRDefault="00097335" w:rsidP="00B515AA">
      <w:pPr>
        <w:rPr>
          <w:b/>
          <w:bCs/>
          <w:lang w:val="tt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F:\положение о мет совет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мет совет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335" w:rsidRDefault="00097335" w:rsidP="00B515AA">
      <w:pPr>
        <w:rPr>
          <w:b/>
          <w:bCs/>
          <w:lang w:val="tt-RU"/>
        </w:rPr>
      </w:pPr>
    </w:p>
    <w:p w:rsidR="00073DA7" w:rsidRPr="009A0D99" w:rsidRDefault="00073DA7" w:rsidP="009A0D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lastRenderedPageBreak/>
        <w:t>выявление, обобщение и распространение педагогического опыта творчески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работающих педагогов ОУ;</w:t>
      </w:r>
    </w:p>
    <w:p w:rsidR="00073DA7" w:rsidRPr="009A0D99" w:rsidRDefault="00073DA7" w:rsidP="009A0D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участие в аттестации сотрудников ОУ;</w:t>
      </w:r>
    </w:p>
    <w:p w:rsidR="00073DA7" w:rsidRPr="009A0D99" w:rsidRDefault="00073DA7" w:rsidP="009A0D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организация взаимодействия с другими учебными заведениями, научно-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исследовательскими учреждениями с целью обмена опытом и передовыми технологиями в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области образования</w:t>
      </w:r>
      <w:r w:rsidR="00825137" w:rsidRPr="009A0D99">
        <w:rPr>
          <w:rFonts w:ascii="Times New Roman" w:hAnsi="Times New Roman" w:cs="Times New Roman"/>
          <w:sz w:val="24"/>
          <w:szCs w:val="24"/>
        </w:rPr>
        <w:t>;</w:t>
      </w:r>
    </w:p>
    <w:p w:rsidR="00073DA7" w:rsidRPr="009A0D99" w:rsidRDefault="00073DA7" w:rsidP="009A0D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совершенствование профессионально педагогической подготовки учители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="00E168A1">
        <w:rPr>
          <w:rFonts w:ascii="Times New Roman" w:hAnsi="Times New Roman" w:cs="Times New Roman"/>
          <w:sz w:val="24"/>
          <w:szCs w:val="24"/>
        </w:rPr>
        <w:t xml:space="preserve">в </w:t>
      </w:r>
      <w:r w:rsidRPr="009A0D99">
        <w:rPr>
          <w:rFonts w:ascii="Times New Roman" w:hAnsi="Times New Roman" w:cs="Times New Roman"/>
          <w:sz w:val="24"/>
          <w:szCs w:val="24"/>
        </w:rPr>
        <w:t>научно-теоретической; методической;</w:t>
      </w:r>
      <w:r w:rsidR="00E168A1">
        <w:rPr>
          <w:rFonts w:ascii="Times New Roman" w:hAnsi="Times New Roman" w:cs="Times New Roman"/>
          <w:sz w:val="24"/>
          <w:szCs w:val="24"/>
        </w:rPr>
        <w:t xml:space="preserve"> учебно-исследовательской работе</w:t>
      </w:r>
      <w:r w:rsidRPr="009A0D99">
        <w:rPr>
          <w:rFonts w:ascii="Times New Roman" w:hAnsi="Times New Roman" w:cs="Times New Roman"/>
          <w:sz w:val="24"/>
          <w:szCs w:val="24"/>
        </w:rPr>
        <w:t>; приемов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педагогического мастерства; профессиональное становление молодых преподавателей</w:t>
      </w:r>
      <w:r w:rsidR="00825137" w:rsidRPr="009A0D99">
        <w:rPr>
          <w:rFonts w:ascii="Times New Roman" w:hAnsi="Times New Roman" w:cs="Times New Roman"/>
          <w:sz w:val="24"/>
          <w:szCs w:val="24"/>
        </w:rPr>
        <w:t>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DA7">
        <w:rPr>
          <w:rFonts w:ascii="Times New Roman" w:hAnsi="Times New Roman" w:cs="Times New Roman"/>
          <w:b/>
          <w:bCs/>
          <w:sz w:val="24"/>
          <w:szCs w:val="24"/>
        </w:rPr>
        <w:t>3. Основные направления деятельности методического совета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3.1. Основные направления деятельности методического совета:</w:t>
      </w:r>
    </w:p>
    <w:p w:rsidR="00073DA7" w:rsidRPr="009A0D99" w:rsidRDefault="00073DA7" w:rsidP="009A0D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 по предметам;</w:t>
      </w:r>
    </w:p>
    <w:p w:rsidR="00825137" w:rsidRPr="009A0D99" w:rsidRDefault="00073DA7" w:rsidP="009A0D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рассмотрение и оценка учебных программ по изучаемым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предметам;</w:t>
      </w:r>
    </w:p>
    <w:p w:rsidR="00073DA7" w:rsidRPr="009A0D99" w:rsidRDefault="00073DA7" w:rsidP="009A0D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обсуждение учебно-методических пособий и дидактических материалов по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предметам; подготовка и обсуждение докладов по вопросам методики преподавания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учебных предметов, повышения квалифи</w:t>
      </w:r>
      <w:r w:rsidR="00E168A1">
        <w:rPr>
          <w:rFonts w:ascii="Times New Roman" w:hAnsi="Times New Roman" w:cs="Times New Roman"/>
          <w:sz w:val="24"/>
          <w:szCs w:val="24"/>
        </w:rPr>
        <w:t xml:space="preserve">кации </w:t>
      </w:r>
      <w:r w:rsidRPr="009A0D99">
        <w:rPr>
          <w:rFonts w:ascii="Times New Roman" w:hAnsi="Times New Roman" w:cs="Times New Roman"/>
          <w:sz w:val="24"/>
          <w:szCs w:val="24"/>
        </w:rPr>
        <w:t xml:space="preserve"> учителей;</w:t>
      </w:r>
    </w:p>
    <w:p w:rsidR="00073DA7" w:rsidRPr="009A0D99" w:rsidRDefault="00073DA7" w:rsidP="009A0D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разработка положений о проведении конкурсов, олимпиад, соревнований по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предметами и т.п.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DA7">
        <w:rPr>
          <w:rFonts w:ascii="Times New Roman" w:hAnsi="Times New Roman" w:cs="Times New Roman"/>
          <w:b/>
          <w:bCs/>
          <w:sz w:val="24"/>
          <w:szCs w:val="24"/>
        </w:rPr>
        <w:t>4. Состав и формирование методического совета</w:t>
      </w:r>
    </w:p>
    <w:p w:rsidR="00825137" w:rsidRPr="009A0D99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 xml:space="preserve">4.1. </w:t>
      </w:r>
      <w:r w:rsidR="00825137" w:rsidRPr="009A0D99">
        <w:rPr>
          <w:rFonts w:ascii="Times New Roman" w:hAnsi="Times New Roman" w:cs="Times New Roman"/>
          <w:sz w:val="24"/>
          <w:szCs w:val="24"/>
        </w:rPr>
        <w:t>Членами методического совета являются руководитель школьного методического объединения, заместители дир</w:t>
      </w:r>
      <w:r w:rsidR="00E168A1">
        <w:rPr>
          <w:rFonts w:ascii="Times New Roman" w:hAnsi="Times New Roman" w:cs="Times New Roman"/>
          <w:sz w:val="24"/>
          <w:szCs w:val="24"/>
        </w:rPr>
        <w:t xml:space="preserve">ектора по учебной </w:t>
      </w:r>
      <w:bookmarkStart w:id="0" w:name="_GoBack"/>
      <w:bookmarkEnd w:id="0"/>
      <w:r w:rsidR="00825137" w:rsidRPr="009A0D99">
        <w:rPr>
          <w:rFonts w:ascii="Times New Roman" w:hAnsi="Times New Roman" w:cs="Times New Roman"/>
          <w:sz w:val="24"/>
          <w:szCs w:val="24"/>
        </w:rPr>
        <w:t xml:space="preserve">работе, творчески </w:t>
      </w:r>
      <w:r w:rsidR="00B515AA">
        <w:rPr>
          <w:rFonts w:ascii="Times New Roman" w:hAnsi="Times New Roman" w:cs="Times New Roman"/>
          <w:sz w:val="24"/>
          <w:szCs w:val="24"/>
        </w:rPr>
        <w:t>р</w:t>
      </w:r>
      <w:r w:rsidR="00825137" w:rsidRPr="009A0D99">
        <w:rPr>
          <w:rFonts w:ascii="Times New Roman" w:hAnsi="Times New Roman" w:cs="Times New Roman"/>
          <w:sz w:val="24"/>
          <w:szCs w:val="24"/>
        </w:rPr>
        <w:t>аботающие педагоги, учителя, имеющие высшую квалификационную категорию.</w:t>
      </w:r>
    </w:p>
    <w:p w:rsidR="00825137" w:rsidRPr="009A0D99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 xml:space="preserve">4.2. 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Методический совет создается, реорганизуется и ликвидируется приказом директора школы. 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4.3. Работа методического совета осуществляется на основе полугодового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(годового) плана работы. План составляется председателем методического совета и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рассматривается на его заседании, согласовывается с директором школы и утверждается на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заседании Педагогического совета ОУ.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DA7">
        <w:rPr>
          <w:rFonts w:ascii="Times New Roman" w:hAnsi="Times New Roman" w:cs="Times New Roman"/>
          <w:b/>
          <w:bCs/>
          <w:sz w:val="24"/>
          <w:szCs w:val="24"/>
        </w:rPr>
        <w:t>5. Организация работы методического совета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5.1. Периодичность заседаний методического совета – не реже 1 заседания в</w:t>
      </w:r>
      <w:r w:rsidR="00825137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="009A0D99" w:rsidRPr="009A0D99">
        <w:rPr>
          <w:rFonts w:ascii="Times New Roman" w:hAnsi="Times New Roman" w:cs="Times New Roman"/>
          <w:sz w:val="24"/>
          <w:szCs w:val="24"/>
        </w:rPr>
        <w:t>четверть</w:t>
      </w:r>
      <w:r w:rsidRPr="00073DA7">
        <w:rPr>
          <w:rFonts w:ascii="Times New Roman" w:hAnsi="Times New Roman" w:cs="Times New Roman"/>
          <w:sz w:val="24"/>
          <w:szCs w:val="24"/>
        </w:rPr>
        <w:t>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5.2. Дата, время, повестка заседания методического совета, а также необходимые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материалы доводятся до сведения членов методического совета не позднее чем за 3 дня до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его заседания.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5.3. Заседания методического совета оформляются в виде протоколов, в которых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фиксируются ход обсуждения вопросов, выносимых на заседание, предложения и замечания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членов методического совета. По каждому из обсуждаемых на заседании вопросов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принимаются рекомендации, которые фиксируются в Протоколе. Протокол подписывается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Председателем методического совета и секретарем</w:t>
      </w:r>
      <w:r w:rsidR="009A0D99" w:rsidRPr="009A0D99">
        <w:rPr>
          <w:rFonts w:ascii="Times New Roman" w:hAnsi="Times New Roman" w:cs="Times New Roman"/>
          <w:sz w:val="24"/>
          <w:szCs w:val="24"/>
        </w:rPr>
        <w:t>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5.4. В заседании методического совета при рассмотрении вопросов, затрагивающих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иные направления образовательной деятельности, могут принимать участие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соответствующие должностные лица, не являющиеся членами методического совета.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5.5. В своей деятельности методический совет подотчетен Педагогическому совету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ОУ.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5.6. О решениях, принятых методическим советом, информируются все участники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образовательного процесса школы в части, их касающейся.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lastRenderedPageBreak/>
        <w:t>5.7. Контроль над деятельностью методического совета осуществляет директор ОУ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073DA7">
        <w:rPr>
          <w:rFonts w:ascii="Times New Roman" w:hAnsi="Times New Roman" w:cs="Times New Roman"/>
          <w:sz w:val="24"/>
          <w:szCs w:val="24"/>
        </w:rPr>
        <w:t>(или лицо, им назначенное), в соответствии с планом методической работы и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DA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73DA7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DA7">
        <w:rPr>
          <w:rFonts w:ascii="Times New Roman" w:hAnsi="Times New Roman" w:cs="Times New Roman"/>
          <w:b/>
          <w:bCs/>
          <w:sz w:val="24"/>
          <w:szCs w:val="24"/>
        </w:rPr>
        <w:t>6. Права методического совета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6.1. Методический совет имеет право:</w:t>
      </w:r>
    </w:p>
    <w:p w:rsidR="00073DA7" w:rsidRPr="009A0D99" w:rsidRDefault="00073DA7" w:rsidP="009A0D9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выдвигать предложения о внесении изменений и дополнений в программу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развития школы;</w:t>
      </w:r>
    </w:p>
    <w:p w:rsidR="00073DA7" w:rsidRPr="009A0D99" w:rsidRDefault="00073DA7" w:rsidP="009A0D9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рекомендовать учителей для повышения квалификационной категории;</w:t>
      </w:r>
    </w:p>
    <w:p w:rsidR="00073DA7" w:rsidRPr="009A0D99" w:rsidRDefault="00073DA7" w:rsidP="009A0D9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ставить вопрос перед администрацией ОУ о награждении отраслевыми и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ведомственными наградами, об участии работников ОУ в конкурсах профессионального</w:t>
      </w:r>
      <w:r w:rsidR="009A0D99" w:rsidRPr="009A0D99">
        <w:rPr>
          <w:rFonts w:ascii="Times New Roman" w:hAnsi="Times New Roman" w:cs="Times New Roman"/>
          <w:sz w:val="24"/>
          <w:szCs w:val="24"/>
        </w:rPr>
        <w:t xml:space="preserve"> </w:t>
      </w:r>
      <w:r w:rsidRPr="009A0D99">
        <w:rPr>
          <w:rFonts w:ascii="Times New Roman" w:hAnsi="Times New Roman" w:cs="Times New Roman"/>
          <w:sz w:val="24"/>
          <w:szCs w:val="24"/>
        </w:rPr>
        <w:t>мастерства, конкурсах приоритетного национального проекта «Образование»;</w:t>
      </w:r>
    </w:p>
    <w:p w:rsidR="00073DA7" w:rsidRPr="009A0D99" w:rsidRDefault="00073DA7" w:rsidP="009A0D9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рекомендовать педагогам различные формы повышения квалификации;</w:t>
      </w:r>
    </w:p>
    <w:p w:rsidR="009A0D99" w:rsidRPr="009A0D99" w:rsidRDefault="009A0D99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DA7">
        <w:rPr>
          <w:rFonts w:ascii="Times New Roman" w:hAnsi="Times New Roman" w:cs="Times New Roman"/>
          <w:b/>
          <w:bCs/>
          <w:sz w:val="24"/>
          <w:szCs w:val="24"/>
        </w:rPr>
        <w:t>7. Документация методического совета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7.1. Для регламентации работы методического совета необходимы следующие</w:t>
      </w:r>
    </w:p>
    <w:p w:rsidR="00073DA7" w:rsidRPr="00073DA7" w:rsidRDefault="00073DA7" w:rsidP="009A0D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DA7">
        <w:rPr>
          <w:rFonts w:ascii="Times New Roman" w:hAnsi="Times New Roman" w:cs="Times New Roman"/>
          <w:sz w:val="24"/>
          <w:szCs w:val="24"/>
        </w:rPr>
        <w:t>документы:</w:t>
      </w:r>
    </w:p>
    <w:p w:rsidR="00073DA7" w:rsidRPr="009A0D99" w:rsidRDefault="00073DA7" w:rsidP="009A0D9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Положение о методическом совете;</w:t>
      </w:r>
    </w:p>
    <w:p w:rsidR="009A0D99" w:rsidRPr="009A0D99" w:rsidRDefault="009A0D99" w:rsidP="009A0D99">
      <w:pPr>
        <w:pStyle w:val="Default"/>
        <w:numPr>
          <w:ilvl w:val="0"/>
          <w:numId w:val="6"/>
        </w:numPr>
        <w:spacing w:line="276" w:lineRule="auto"/>
        <w:jc w:val="both"/>
      </w:pPr>
      <w:r w:rsidRPr="009A0D99">
        <w:t xml:space="preserve">приказ директора школы о составе методического совета и назначении на должность председателя методического совета; </w:t>
      </w:r>
    </w:p>
    <w:p w:rsidR="00073DA7" w:rsidRPr="009A0D99" w:rsidRDefault="00073DA7" w:rsidP="009A0D9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анализ работы методического совета за прошедший учебный год;</w:t>
      </w:r>
    </w:p>
    <w:p w:rsidR="00073DA7" w:rsidRPr="009A0D99" w:rsidRDefault="00073DA7" w:rsidP="009A0D9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план работы на текущий учебный год;</w:t>
      </w:r>
    </w:p>
    <w:p w:rsidR="006A1DDA" w:rsidRPr="009A0D99" w:rsidRDefault="00073DA7" w:rsidP="009A0D9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0D99">
        <w:rPr>
          <w:rFonts w:ascii="Times New Roman" w:hAnsi="Times New Roman" w:cs="Times New Roman"/>
          <w:sz w:val="24"/>
          <w:szCs w:val="24"/>
        </w:rPr>
        <w:t>протоколы з</w:t>
      </w:r>
      <w:r w:rsidR="009A0D99" w:rsidRPr="009A0D99">
        <w:rPr>
          <w:rFonts w:ascii="Times New Roman" w:hAnsi="Times New Roman" w:cs="Times New Roman"/>
          <w:sz w:val="24"/>
          <w:szCs w:val="24"/>
        </w:rPr>
        <w:t>аседаний методического совета.</w:t>
      </w:r>
    </w:p>
    <w:sectPr w:rsidR="006A1DDA" w:rsidRPr="009A0D99" w:rsidSect="006A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461"/>
    <w:multiLevelType w:val="hybridMultilevel"/>
    <w:tmpl w:val="B1A82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E547D"/>
    <w:multiLevelType w:val="hybridMultilevel"/>
    <w:tmpl w:val="9586D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91F6A"/>
    <w:multiLevelType w:val="hybridMultilevel"/>
    <w:tmpl w:val="C3E01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E0F41"/>
    <w:multiLevelType w:val="hybridMultilevel"/>
    <w:tmpl w:val="6BE8396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566654EF"/>
    <w:multiLevelType w:val="hybridMultilevel"/>
    <w:tmpl w:val="0A62C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3172B"/>
    <w:multiLevelType w:val="hybridMultilevel"/>
    <w:tmpl w:val="43BC0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DA7"/>
    <w:rsid w:val="00073DA7"/>
    <w:rsid w:val="00097335"/>
    <w:rsid w:val="006A1DDA"/>
    <w:rsid w:val="00825137"/>
    <w:rsid w:val="008975FF"/>
    <w:rsid w:val="009A0D99"/>
    <w:rsid w:val="00A22A49"/>
    <w:rsid w:val="00B515AA"/>
    <w:rsid w:val="00E1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3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73DA7"/>
    <w:pPr>
      <w:ind w:left="720"/>
      <w:contextualSpacing/>
    </w:pPr>
  </w:style>
  <w:style w:type="paragraph" w:styleId="a4">
    <w:name w:val="No Spacing"/>
    <w:uiPriority w:val="1"/>
    <w:qFormat/>
    <w:rsid w:val="00A22A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6</cp:revision>
  <cp:lastPrinted>2022-01-08T02:30:00Z</cp:lastPrinted>
  <dcterms:created xsi:type="dcterms:W3CDTF">2022-01-08T01:56:00Z</dcterms:created>
  <dcterms:modified xsi:type="dcterms:W3CDTF">2022-12-10T08:47:00Z</dcterms:modified>
</cp:coreProperties>
</file>